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IP ADDRESS VISUALIZATION ACTIVITY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CAPTURE SOME OF YOUR INTERNET TRAFFIC WITH WIRESHARK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Open the Wireshark program on your computer: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4191000</wp:posOffset>
            </wp:positionH>
            <wp:positionV relativeFrom="paragraph">
              <wp:posOffset>142875</wp:posOffset>
            </wp:positionV>
            <wp:extent cx="1423988" cy="463792"/>
            <wp:effectExtent b="0" l="0" r="0" t="0"/>
            <wp:wrapSquare wrapText="bothSides" distB="114300" distT="114300" distL="114300" distR="11430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4637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Click on the interface that matches your computer’s Wi-Fi card:</w:t>
      </w:r>
    </w:p>
    <w:p w:rsidR="00000000" w:rsidDel="00000000" w:rsidP="00000000" w:rsidRDefault="00000000" w:rsidRPr="00000000" w14:paraId="00000006">
      <w:pPr>
        <w:ind w:left="0" w:firstLine="0"/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697361" cy="1633538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7361" cy="1633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After 10 seconds, click on the </w:t>
      </w:r>
      <w:r w:rsidDel="00000000" w:rsidR="00000000" w:rsidRPr="00000000">
        <w:rPr>
          <w:rFonts w:ascii="Courier New" w:cs="Courier New" w:eastAsia="Courier New" w:hAnsi="Courier New"/>
          <w:b w:val="1"/>
        </w:rPr>
        <w:drawing>
          <wp:inline distB="114300" distT="114300" distL="114300" distR="114300">
            <wp:extent cx="257175" cy="266700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icon to stop the capture.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can export all of this data by clicking on</w:t>
      </w:r>
      <w:r w:rsidDel="00000000" w:rsidR="00000000" w:rsidRPr="00000000">
        <w:rPr>
          <w:b w:val="1"/>
          <w:rtl w:val="0"/>
        </w:rPr>
        <w:t xml:space="preserve"> File &gt; Export Packet Dissections &gt; As JSON ...</w:t>
      </w:r>
    </w:p>
    <w:p w:rsidR="00000000" w:rsidDel="00000000" w:rsidP="00000000" w:rsidRDefault="00000000" w:rsidRPr="00000000" w14:paraId="00000009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83577" cy="2795588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3577" cy="2795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can call this first file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traffic1.json</w:t>
      </w:r>
      <w:r w:rsidDel="00000000" w:rsidR="00000000" w:rsidRPr="00000000">
        <w:rPr>
          <w:rtl w:val="0"/>
        </w:rPr>
        <w:t xml:space="preserve"> and save it to the Documents folder.</w:t>
      </w:r>
    </w:p>
    <w:p w:rsidR="00000000" w:rsidDel="00000000" w:rsidP="00000000" w:rsidRDefault="00000000" w:rsidRPr="00000000" w14:paraId="0000000B">
      <w:pPr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Note 1: You can control what type of data shows up by making your computer do some things that would require wifi (like surfing to some webpages).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Note 2: Another way to capture data about your traffic would be to write the following command in the Command Prompt:</w:t>
      </w:r>
    </w:p>
    <w:p w:rsidR="00000000" w:rsidDel="00000000" w:rsidP="00000000" w:rsidRDefault="00000000" w:rsidRPr="00000000" w14:paraId="0000000E">
      <w:pPr>
        <w:ind w:left="1440" w:firstLine="0"/>
        <w:contextualSpacing w:val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"C:\Program Files\Wireshark\tshark.exe" -i 5 -a duration:15 -T json &gt; traffic1.json</w:t>
      </w:r>
    </w:p>
    <w:p w:rsidR="00000000" w:rsidDel="00000000" w:rsidP="00000000" w:rsidRDefault="00000000" w:rsidRPr="00000000" w14:paraId="0000000F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contextualSpacing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VISUALIZE THE TRAFFIC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4076700</wp:posOffset>
            </wp:positionH>
            <wp:positionV relativeFrom="paragraph">
              <wp:posOffset>133350</wp:posOffset>
            </wp:positionV>
            <wp:extent cx="738188" cy="508374"/>
            <wp:effectExtent b="0" l="0" r="0" t="0"/>
            <wp:wrapSquare wrapText="bothSides" distB="114300" distT="114300" distL="114300" distR="11430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188" cy="5083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Go to the following webpage:</w:t>
      </w:r>
    </w:p>
    <w:p w:rsidR="00000000" w:rsidDel="00000000" w:rsidP="00000000" w:rsidRDefault="00000000" w:rsidRPr="00000000" w14:paraId="00000014">
      <w:pPr>
        <w:ind w:left="1440" w:firstLine="0"/>
        <w:contextualSpacing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http://lapis-constrictor.glitch.me/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3762375</wp:posOffset>
            </wp:positionH>
            <wp:positionV relativeFrom="paragraph">
              <wp:posOffset>180975</wp:posOffset>
            </wp:positionV>
            <wp:extent cx="1547813" cy="448051"/>
            <wp:effectExtent b="0" l="0" r="0" t="0"/>
            <wp:wrapSquare wrapText="bothSides" distB="114300" distT="114300" distL="114300" distR="11430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480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Enter the IP address of your computer.</w:t>
      </w:r>
    </w:p>
    <w:p w:rsidR="00000000" w:rsidDel="00000000" w:rsidP="00000000" w:rsidRDefault="00000000" w:rsidRPr="00000000" w14:paraId="00000016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(See below if you don’t know this number.)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Click on “Choose File”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Locate the .json file that you created previously.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How to find the IP address of your Computer: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Open a Command Prompt by clicking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42729"/>
                <w:sz w:val="17"/>
                <w:szCs w:val="17"/>
                <w:shd w:fill="e1e3e5" w:val="clear"/>
                <w:rtl w:val="0"/>
              </w:rPr>
              <w:t xml:space="preserve">⊞ Win</w:t>
            </w: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  and typing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242729"/>
                <w:sz w:val="23"/>
                <w:szCs w:val="23"/>
                <w:rtl w:val="0"/>
              </w:rPr>
              <w:t xml:space="preserve">cmd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242729"/>
                <w:sz w:val="23"/>
                <w:szCs w:val="23"/>
                <w:u w:val="none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Type the command: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242729"/>
                <w:sz w:val="23"/>
                <w:szCs w:val="23"/>
                <w:rtl w:val="0"/>
              </w:rPr>
              <w:t xml:space="preserve">ipconfig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Find the wireless adapter that says “Wi-Fi”.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242729"/>
                <w:sz w:val="23"/>
                <w:szCs w:val="23"/>
                <w:u w:val="none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You will see a “IPv4 Address” with 4 numbers:             </w:t>
            </w:r>
            <w:r w:rsidDel="00000000" w:rsidR="00000000" w:rsidRPr="00000000">
              <w:rPr>
                <w:rtl w:val="0"/>
              </w:rPr>
              <w:t xml:space="preserve">_____._____._____._____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ANALYZE THE TRAFFIC</w:t>
      </w:r>
    </w:p>
    <w:p w:rsidR="00000000" w:rsidDel="00000000" w:rsidP="00000000" w:rsidRDefault="00000000" w:rsidRPr="00000000" w14:paraId="00000021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Which IP Address has the most number of packets?  _____._____._____._____</w:t>
      </w:r>
    </w:p>
    <w:p w:rsidR="00000000" w:rsidDel="00000000" w:rsidP="00000000" w:rsidRDefault="00000000" w:rsidRPr="00000000" w14:paraId="00000023">
      <w:pPr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Identify who owns the IP address.  Use the command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nslookup __.__.__.__</w:t>
      </w:r>
      <w:r w:rsidDel="00000000" w:rsidR="00000000" w:rsidRPr="00000000">
        <w:rPr>
          <w:rtl w:val="0"/>
        </w:rPr>
        <w:t xml:space="preserve"> in the Command Prompt to see who that IP address belongs to:  ________________________________________________________________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How to find the Name Server for an IP Address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Open a Command Prompt by clicking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42729"/>
                <w:sz w:val="17"/>
                <w:szCs w:val="17"/>
                <w:shd w:fill="e1e3e5" w:val="clear"/>
                <w:rtl w:val="0"/>
              </w:rPr>
              <w:t xml:space="preserve">⊞ Win</w:t>
            </w: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  and typing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242729"/>
                <w:sz w:val="23"/>
                <w:szCs w:val="23"/>
                <w:rtl w:val="0"/>
              </w:rPr>
              <w:t xml:space="preserve">cmd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Type the command: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nslookup __.__.__.__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440" w:firstLine="0"/>
              <w:contextualSpacing w:val="0"/>
              <w:rPr>
                <w:rFonts w:ascii="Courier New" w:cs="Courier New" w:eastAsia="Courier New" w:hAnsi="Courier New"/>
                <w:i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(fill in the blanks with the IP address you want to look up)</w:t>
            </w:r>
            <w:r w:rsidDel="00000000" w:rsidR="00000000" w:rsidRPr="00000000">
              <w:rPr>
                <w:rFonts w:ascii="Courier New" w:cs="Courier New" w:eastAsia="Courier New" w:hAnsi="Courier New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Example: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nslookup 34.200.100.132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Which types of websites will generate the most traffic?  Generate 3 different .json files that illustrate that you have tried generating different types of traffic.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0"/>
        <w:gridCol w:w="1880"/>
        <w:gridCol w:w="2190"/>
        <w:gridCol w:w="1530"/>
        <w:gridCol w:w="1880"/>
        <w:tblGridChange w:id="0">
          <w:tblGrid>
            <w:gridCol w:w="1880"/>
            <w:gridCol w:w="1880"/>
            <w:gridCol w:w="2190"/>
            <w:gridCol w:w="1530"/>
            <w:gridCol w:w="188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Traffic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 IP Address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 IP nameServer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 packets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dataRate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rtl w:val="0"/>
              </w:rPr>
              <w:t xml:space="preserve">I was surfing on espn.com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rtl w:val="0"/>
              </w:rPr>
              <w:t xml:space="preserve">34.200.100.132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jc w:val="center"/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rtl w:val="0"/>
              </w:rPr>
              <w:t xml:space="preserve">. . . amazonaws.com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jc w:val="center"/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jc w:val="center"/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rtl w:val="0"/>
              </w:rPr>
              <w:t xml:space="preserve">4300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jc w:val="center"/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jc w:val="center"/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rtl w:val="0"/>
              </w:rPr>
              <w:t xml:space="preserve">800 Mbps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contextualSpacing w:val="0"/>
        <w:rPr>
          <w:b w:val="1"/>
          <w:color w:val="242729"/>
          <w:sz w:val="23"/>
          <w:szCs w:val="2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b w:val="1"/>
          <w:color w:val="242729"/>
          <w:sz w:val="23"/>
          <w:szCs w:val="23"/>
        </w:rPr>
      </w:pPr>
      <w:r w:rsidDel="00000000" w:rsidR="00000000" w:rsidRPr="00000000">
        <w:rPr>
          <w:b w:val="1"/>
          <w:color w:val="242729"/>
          <w:sz w:val="23"/>
          <w:szCs w:val="23"/>
          <w:rtl w:val="0"/>
        </w:rPr>
        <w:t xml:space="preserve">Reflection: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color w:val="242729"/>
          <w:sz w:val="23"/>
          <w:szCs w:val="23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What conclusion can you make about the type of traffic you generated and the #of packets and datarate?</w:t>
      </w:r>
    </w:p>
    <w:p w:rsidR="00000000" w:rsidDel="00000000" w:rsidP="00000000" w:rsidRDefault="00000000" w:rsidRPr="00000000" w14:paraId="00000053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8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b w:val="1"/>
          <w:color w:val="242729"/>
          <w:sz w:val="23"/>
          <w:szCs w:val="23"/>
        </w:rPr>
      </w:pPr>
      <w:r w:rsidDel="00000000" w:rsidR="00000000" w:rsidRPr="00000000">
        <w:rPr>
          <w:b w:val="1"/>
          <w:color w:val="242729"/>
          <w:sz w:val="23"/>
          <w:szCs w:val="23"/>
          <w:rtl w:val="0"/>
        </w:rPr>
        <w:t xml:space="preserve">Extension: IPv4 vs IPv6</w:t>
      </w:r>
    </w:p>
    <w:p w:rsidR="00000000" w:rsidDel="00000000" w:rsidP="00000000" w:rsidRDefault="00000000" w:rsidRPr="00000000" w14:paraId="0000005A">
      <w:pPr>
        <w:ind w:left="720" w:firstLine="0"/>
        <w:contextualSpacing w:val="0"/>
        <w:rPr>
          <w:b w:val="1"/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1"/>
          <w:numId w:val="1"/>
        </w:numPr>
        <w:spacing w:after="145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IPv4 Address are made up of 4 numbers that range from 0-255.  </w:t>
      </w:r>
      <w:r w:rsidDel="00000000" w:rsidR="00000000" w:rsidRPr="00000000">
        <w:rPr>
          <w:color w:val="242729"/>
          <w:sz w:val="23"/>
          <w:szCs w:val="23"/>
          <w:rtl w:val="0"/>
        </w:rPr>
        <w:t xml:space="preserve">How many different IP addresses can you make with IPv4?</w:t>
      </w:r>
    </w:p>
    <w:tbl>
      <w:tblPr>
        <w:tblStyle w:val="Table4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color w:val="242729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42729"/>
                <w:sz w:val="32"/>
                <w:szCs w:val="32"/>
                <w:rtl w:val="0"/>
              </w:rPr>
              <w:t xml:space="preserve">192 .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42729"/>
                <w:sz w:val="32"/>
                <w:szCs w:val="32"/>
                <w:rtl w:val="0"/>
              </w:rPr>
              <w:t xml:space="preserve">168 .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42729"/>
                <w:sz w:val="32"/>
                <w:szCs w:val="32"/>
                <w:rtl w:val="0"/>
              </w:rPr>
              <w:t xml:space="preserve">0 .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42729"/>
                <w:sz w:val="32"/>
                <w:szCs w:val="32"/>
                <w:rtl w:val="0"/>
              </w:rPr>
              <w:t xml:space="preserve">255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__________ 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__________ 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__________ 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__________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i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i w:val="1"/>
                <w:color w:val="242729"/>
                <w:sz w:val="23"/>
                <w:szCs w:val="23"/>
                <w:rtl w:val="0"/>
              </w:rPr>
              <w:t xml:space="preserve"># options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i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i w:val="1"/>
                <w:color w:val="242729"/>
                <w:sz w:val="23"/>
                <w:szCs w:val="23"/>
                <w:rtl w:val="0"/>
              </w:rPr>
              <w:t xml:space="preserve">256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jc w:val="center"/>
              <w:rPr>
                <w:i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i w:val="1"/>
                <w:color w:val="242729"/>
                <w:sz w:val="23"/>
                <w:szCs w:val="23"/>
                <w:rtl w:val="0"/>
              </w:rPr>
              <w:t xml:space="preserve">256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jc w:val="center"/>
              <w:rPr>
                <w:i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i w:val="1"/>
                <w:color w:val="242729"/>
                <w:sz w:val="23"/>
                <w:szCs w:val="23"/>
                <w:rtl w:val="0"/>
              </w:rPr>
              <w:t xml:space="preserve">256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i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i w:val="1"/>
                <w:color w:val="242729"/>
                <w:sz w:val="23"/>
                <w:szCs w:val="23"/>
                <w:rtl w:val="0"/>
              </w:rPr>
              <w:t xml:space="preserve">256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2^8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2^8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2^8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2^8</w:t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spacing w:after="145" w:line="240" w:lineRule="auto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145" w:line="240" w:lineRule="auto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145" w:line="240" w:lineRule="auto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145" w:line="240" w:lineRule="auto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1"/>
          <w:numId w:val="1"/>
        </w:numPr>
        <w:spacing w:after="145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IPv6 Addresses are made up of 32 numbers that range from 0-15.  How many different IP address can you make with IPv6?</w:t>
      </w:r>
    </w:p>
    <w:tbl>
      <w:tblPr>
        <w:tblStyle w:val="Table5"/>
        <w:tblW w:w="9885.0" w:type="dxa"/>
        <w:jc w:val="left"/>
        <w:tblInd w:w="-20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50"/>
        <w:gridCol w:w="1230"/>
        <w:gridCol w:w="1140"/>
        <w:gridCol w:w="1125"/>
        <w:gridCol w:w="1155"/>
        <w:gridCol w:w="1125"/>
        <w:gridCol w:w="1125"/>
        <w:gridCol w:w="1110"/>
        <w:gridCol w:w="1125"/>
        <w:tblGridChange w:id="0">
          <w:tblGrid>
            <w:gridCol w:w="750"/>
            <w:gridCol w:w="1230"/>
            <w:gridCol w:w="1140"/>
            <w:gridCol w:w="1125"/>
            <w:gridCol w:w="1155"/>
            <w:gridCol w:w="1125"/>
            <w:gridCol w:w="1125"/>
            <w:gridCol w:w="1110"/>
            <w:gridCol w:w="11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145"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145"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[ FE80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CD00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0000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0000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0000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0000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211E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729C 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_ _ _ _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_ _ _ _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_ _ _ _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_ _ _ _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_ _ _ _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_ _ _ _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_ _ _ _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contextualSpacing w:val="0"/>
              <w:rPr>
                <w:b w:val="1"/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242729"/>
                <w:sz w:val="23"/>
                <w:szCs w:val="23"/>
                <w:rtl w:val="0"/>
              </w:rPr>
              <w:t xml:space="preserve">_ _ _ 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color w:val="24272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242729"/>
                <w:sz w:val="16"/>
                <w:szCs w:val="16"/>
                <w:rtl w:val="0"/>
              </w:rPr>
              <w:t xml:space="preserve"># options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color w:val="24272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242729"/>
                <w:sz w:val="16"/>
                <w:szCs w:val="16"/>
                <w:rtl w:val="0"/>
              </w:rPr>
              <w:t xml:space="preserve">16*16*16*16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contextualSpacing w:val="0"/>
              <w:rPr>
                <w:i w:val="1"/>
                <w:color w:val="24272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242729"/>
                <w:sz w:val="16"/>
                <w:szCs w:val="16"/>
                <w:rtl w:val="0"/>
              </w:rPr>
              <w:t xml:space="preserve">16*16*16*16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contextualSpacing w:val="0"/>
              <w:rPr>
                <w:i w:val="1"/>
                <w:color w:val="24272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242729"/>
                <w:sz w:val="16"/>
                <w:szCs w:val="16"/>
                <w:rtl w:val="0"/>
              </w:rPr>
              <w:t xml:space="preserve">16*16*16*16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contextualSpacing w:val="0"/>
              <w:rPr>
                <w:i w:val="1"/>
                <w:color w:val="24272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242729"/>
                <w:sz w:val="16"/>
                <w:szCs w:val="16"/>
                <w:rtl w:val="0"/>
              </w:rPr>
              <w:t xml:space="preserve">16*16*16*16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contextualSpacing w:val="0"/>
              <w:rPr>
                <w:i w:val="1"/>
                <w:color w:val="24272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242729"/>
                <w:sz w:val="16"/>
                <w:szCs w:val="16"/>
                <w:rtl w:val="0"/>
              </w:rPr>
              <w:t xml:space="preserve">16*16*16*16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contextualSpacing w:val="0"/>
              <w:rPr>
                <w:i w:val="1"/>
                <w:color w:val="24272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242729"/>
                <w:sz w:val="16"/>
                <w:szCs w:val="16"/>
                <w:rtl w:val="0"/>
              </w:rPr>
              <w:t xml:space="preserve">16*16*16*16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contextualSpacing w:val="0"/>
              <w:rPr>
                <w:i w:val="1"/>
                <w:color w:val="24272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242729"/>
                <w:sz w:val="16"/>
                <w:szCs w:val="16"/>
                <w:rtl w:val="0"/>
              </w:rPr>
              <w:t xml:space="preserve">16*16*16*16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contextualSpacing w:val="0"/>
              <w:rPr>
                <w:i w:val="1"/>
                <w:color w:val="24272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242729"/>
                <w:sz w:val="16"/>
                <w:szCs w:val="16"/>
                <w:rtl w:val="0"/>
              </w:rPr>
              <w:t xml:space="preserve">16*16*16*16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2^8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2^8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2^8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2^8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2^8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2^8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2^8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contextualSpacing w:val="0"/>
              <w:jc w:val="center"/>
              <w:rPr>
                <w:color w:val="242729"/>
                <w:sz w:val="23"/>
                <w:szCs w:val="23"/>
              </w:rPr>
            </w:pPr>
            <w:r w:rsidDel="00000000" w:rsidR="00000000" w:rsidRPr="00000000">
              <w:rPr>
                <w:color w:val="242729"/>
                <w:sz w:val="23"/>
                <w:szCs w:val="23"/>
                <w:rtl w:val="0"/>
              </w:rPr>
              <w:t xml:space="preserve">2^8 *</w:t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spacing w:after="145" w:line="240" w:lineRule="auto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after="145" w:line="240" w:lineRule="auto"/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145" w:line="240" w:lineRule="auto"/>
        <w:ind w:left="144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numPr>
          <w:ilvl w:val="1"/>
          <w:numId w:val="1"/>
        </w:numPr>
        <w:spacing w:after="145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color w:val="242729"/>
          <w:sz w:val="23"/>
          <w:szCs w:val="23"/>
          <w:rtl w:val="0"/>
        </w:rPr>
        <w:t xml:space="preserve">Which is better: IPv4 or IPv6? Why?</w:t>
      </w:r>
    </w:p>
    <w:p w:rsidR="00000000" w:rsidDel="00000000" w:rsidP="00000000" w:rsidRDefault="00000000" w:rsidRPr="00000000" w14:paraId="0000009D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contextualSpacing w:val="0"/>
        <w:rPr>
          <w:color w:val="242729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Arial Unicode MS"/>
  <w:font w:name="Calibri"/>
  <w:font w:name="Architects Daugh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lapis-constrictor.glitch.me/" TargetMode="External"/><Relationship Id="rId10" Type="http://schemas.openxmlformats.org/officeDocument/2006/relationships/image" Target="media/image11.png"/><Relationship Id="rId12" Type="http://schemas.openxmlformats.org/officeDocument/2006/relationships/image" Target="media/image10.png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3.png"/><Relationship Id="rId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